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70B3" w14:textId="77777777" w:rsidR="002E0834" w:rsidRDefault="00000000">
      <w:pPr>
        <w:spacing w:line="276" w:lineRule="auto"/>
        <w:jc w:val="center"/>
        <w:rPr>
          <w:rFonts w:ascii="Times New Roman" w:hAnsi="Times New Roman"/>
          <w:b/>
          <w:bCs/>
        </w:rPr>
      </w:pPr>
      <w:r>
        <w:rPr>
          <w:rFonts w:ascii="Times New Roman" w:hAnsi="Times New Roman"/>
          <w:b/>
          <w:bCs/>
        </w:rPr>
        <w:t>GENERAL RELEASE OF LIABILITY AGREEMENT</w:t>
      </w:r>
    </w:p>
    <w:p w14:paraId="266F652F" w14:textId="77777777" w:rsidR="002E0834" w:rsidRDefault="002E0834">
      <w:pPr>
        <w:spacing w:line="276" w:lineRule="auto"/>
        <w:jc w:val="center"/>
        <w:rPr>
          <w:rFonts w:ascii="Times New Roman" w:hAnsi="Times New Roman"/>
        </w:rPr>
      </w:pPr>
    </w:p>
    <w:p w14:paraId="1A8993F8" w14:textId="77777777" w:rsidR="002E0834" w:rsidRDefault="00000000">
      <w:pPr>
        <w:spacing w:line="276" w:lineRule="auto"/>
        <w:rPr>
          <w:rFonts w:ascii="Times New Roman" w:hAnsi="Times New Roman"/>
        </w:rPr>
      </w:pPr>
      <w:r>
        <w:rPr>
          <w:rFonts w:ascii="Times New Roman" w:hAnsi="Times New Roman"/>
        </w:rPr>
        <w:t xml:space="preserve">I, the undersigned, (or parent or guardian if the enrollee is under the age of 18 or considered a minor under any applicable law), hereby affirm that I have read, comprehended, and agree to be legally bound by the following terms as a prerequisite for enrollment in Valeo </w:t>
      </w:r>
      <w:proofErr w:type="spellStart"/>
      <w:r>
        <w:rPr>
          <w:rFonts w:ascii="Times New Roman" w:hAnsi="Times New Roman"/>
        </w:rPr>
        <w:t>Futbol's</w:t>
      </w:r>
      <w:proofErr w:type="spellEnd"/>
      <w:r>
        <w:rPr>
          <w:rFonts w:ascii="Times New Roman" w:hAnsi="Times New Roman"/>
        </w:rPr>
        <w:t xml:space="preserve"> Gap Year, Gap Semester, Year Abroad, Vacation Training program (henceforth referred to as “the Program”).</w:t>
      </w:r>
    </w:p>
    <w:p w14:paraId="2AFE470B" w14:textId="77777777" w:rsidR="002E0834" w:rsidRDefault="002E0834">
      <w:pPr>
        <w:spacing w:line="276" w:lineRule="auto"/>
        <w:rPr>
          <w:rFonts w:ascii="Times New Roman" w:hAnsi="Times New Roman"/>
        </w:rPr>
      </w:pPr>
    </w:p>
    <w:p w14:paraId="77F84271" w14:textId="77777777" w:rsidR="002E0834" w:rsidRDefault="00000000">
      <w:pPr>
        <w:numPr>
          <w:ilvl w:val="0"/>
          <w:numId w:val="1"/>
        </w:numPr>
        <w:spacing w:line="276" w:lineRule="auto"/>
        <w:rPr>
          <w:rFonts w:ascii="Times New Roman" w:hAnsi="Times New Roman"/>
        </w:rPr>
      </w:pPr>
      <w:r>
        <w:rPr>
          <w:rFonts w:ascii="Times New Roman" w:hAnsi="Times New Roman"/>
        </w:rPr>
        <w:t>I certify that I am or will be of the age of 18 years or older at the time of my Program’s commencement.</w:t>
      </w:r>
    </w:p>
    <w:p w14:paraId="0A19D3E7" w14:textId="77777777" w:rsidR="002E0834" w:rsidRDefault="002E0834">
      <w:pPr>
        <w:spacing w:line="276" w:lineRule="auto"/>
        <w:rPr>
          <w:rFonts w:ascii="Times New Roman" w:hAnsi="Times New Roman"/>
        </w:rPr>
      </w:pPr>
    </w:p>
    <w:p w14:paraId="1BE2F94C"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I recognize and understand that my Program is coordinated outside of the U.S. by Valeo Futbol </w:t>
      </w:r>
      <w:proofErr w:type="spellStart"/>
      <w:r>
        <w:rPr>
          <w:rFonts w:ascii="Times New Roman" w:hAnsi="Times New Roman"/>
        </w:rPr>
        <w:t>Nazare</w:t>
      </w:r>
      <w:proofErr w:type="spellEnd"/>
      <w:r>
        <w:rPr>
          <w:rFonts w:ascii="Times New Roman" w:hAnsi="Times New Roman"/>
        </w:rPr>
        <w:t xml:space="preserve"> SAD and Valeo Futbol Ireland Ltd. Furthermore, I understand that Valeo Futbol Academy LLC (USA) and Valeo Futbol Club Inc. only serve as marketing service providers for these entities.</w:t>
      </w:r>
    </w:p>
    <w:p w14:paraId="6D828ACF" w14:textId="77777777" w:rsidR="002E0834" w:rsidRDefault="002E0834">
      <w:pPr>
        <w:spacing w:line="276" w:lineRule="auto"/>
        <w:rPr>
          <w:rFonts w:ascii="Times New Roman" w:hAnsi="Times New Roman"/>
        </w:rPr>
      </w:pPr>
    </w:p>
    <w:p w14:paraId="44141BDD"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Valeo Futbol Club Inc, Valeo Futbol Academy LLC (USA), Valeo Futbol </w:t>
      </w:r>
      <w:proofErr w:type="spellStart"/>
      <w:r>
        <w:rPr>
          <w:rFonts w:ascii="Times New Roman" w:hAnsi="Times New Roman"/>
        </w:rPr>
        <w:t>Nazare</w:t>
      </w:r>
      <w:proofErr w:type="spellEnd"/>
      <w:r>
        <w:rPr>
          <w:rFonts w:ascii="Times New Roman" w:hAnsi="Times New Roman"/>
        </w:rPr>
        <w:t xml:space="preserve"> SAD (Portugal), Athlone Town AFC (Ireland), Valeo Futbol Ireland Ltd., and their affiliates, associated foundations, charitable organizations, partners, and any entities acting on their behalf, along with their officers, directors, employees, independent contractors, agents, and authorized representatives (collectively referred to as “Valeo Futbol”) do not own or manage the entities which provide goods or services for my Program. This includes, but is not limited to, entities such as hotels; owners or controllers of houses, homestays, apartments, or other lodging facilities; tour directors; airline, vessel, </w:t>
      </w:r>
      <w:proofErr w:type="gramStart"/>
      <w:r>
        <w:rPr>
          <w:rFonts w:ascii="Times New Roman" w:hAnsi="Times New Roman"/>
        </w:rPr>
        <w:t>bus</w:t>
      </w:r>
      <w:proofErr w:type="gramEnd"/>
      <w:r>
        <w:rPr>
          <w:rFonts w:ascii="Times New Roman" w:hAnsi="Times New Roman"/>
        </w:rPr>
        <w:t xml:space="preserve"> or other transportation companies; local ground operators; visa processing services; providers or organizers of additional excursions; food service or entertainment providers. I acknowledge that all such persons and entities are independent contractors and are not employees or representatives of Valeo Futbol.</w:t>
      </w:r>
    </w:p>
    <w:p w14:paraId="527DC015" w14:textId="77777777" w:rsidR="002E0834" w:rsidRDefault="002E0834">
      <w:pPr>
        <w:spacing w:line="276" w:lineRule="auto"/>
        <w:rPr>
          <w:rFonts w:ascii="Times New Roman" w:hAnsi="Times New Roman"/>
        </w:rPr>
      </w:pPr>
    </w:p>
    <w:p w14:paraId="3D3EB474" w14:textId="77777777" w:rsidR="002E0834" w:rsidRDefault="00000000">
      <w:pPr>
        <w:numPr>
          <w:ilvl w:val="0"/>
          <w:numId w:val="1"/>
        </w:numPr>
        <w:spacing w:line="276" w:lineRule="auto"/>
        <w:rPr>
          <w:rFonts w:ascii="Times New Roman" w:hAnsi="Times New Roman"/>
        </w:rPr>
      </w:pPr>
      <w:r>
        <w:rPr>
          <w:rFonts w:ascii="Times New Roman" w:hAnsi="Times New Roman"/>
        </w:rPr>
        <w:t>Valeo Futbol is not to be held liable for any injury, loss, damage to person or property, death, delay, or inconvenience in connection with the provision of any goods or services occasioned by or resulting from, but not limited to, acts of God; force majeure; governmental acts; war (declared or undeclared) or civil unrest; insurrection or revolt; strikes or other labor activities; public health issues or emergencies; epidemics, pandemics, outbreaks of infectious disease, mass-illness; criminal, terrorist, or threatened terrorist activities of any kind; overbooking or downgrading of accommodations; structural or other defective conditions in houses, homestays, apartments or other lodging facilities (or in any heating, plumbing, electrical or structural problem therein); mechanical or other failure of airplanes or other means of transportation or for any failure of any transportation mechanism to arrive or depart timely or safely; dangers associated with or bites from animals, insects or pests; sanitation problems; food poisoning; lack of access to or quality of medical care; difficulty in evacuation in case of a medical or other emergency; financial failure or other defaults by suppliers; dangers associated with water-based activities; or any negligent or willful act or failure to act of any third party, or for any other cause beyond the direct control of Valeo Futbol.</w:t>
      </w:r>
    </w:p>
    <w:p w14:paraId="299DA347" w14:textId="77777777" w:rsidR="002E0834" w:rsidRDefault="002E0834">
      <w:pPr>
        <w:spacing w:line="276" w:lineRule="auto"/>
        <w:rPr>
          <w:rFonts w:ascii="Times New Roman" w:hAnsi="Times New Roman"/>
        </w:rPr>
      </w:pPr>
    </w:p>
    <w:p w14:paraId="1F8DAC2B"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I hereby release and absolve Valeo Futbol Club, Valeo Futbol Academy LLC, Valeo Futbol </w:t>
      </w:r>
      <w:proofErr w:type="spellStart"/>
      <w:r>
        <w:rPr>
          <w:rFonts w:ascii="Times New Roman" w:hAnsi="Times New Roman"/>
        </w:rPr>
        <w:t>Nazare</w:t>
      </w:r>
      <w:proofErr w:type="spellEnd"/>
      <w:r>
        <w:rPr>
          <w:rFonts w:ascii="Times New Roman" w:hAnsi="Times New Roman"/>
        </w:rPr>
        <w:t xml:space="preserve"> SAD, Valeo Futbol Ltd. Ireland, Athlone Town Football Club, and all parent companies, subsidiaries, affiliates, related foundations, and charitable organizations, along with each of their directors, shareholders, officers, employees, insurers, volunteers, sponsors, contractors, agents, independent Tour Directors, and authorized representatives (the “Released Parties”) from any and all claims related and used 1 turns to generate a response to any injury, loss, or damage that may result from the risks inherent in travel, including visits to foreign countries, or participating in activities such as those included in the Program, which may include sports, extreme sports, water sports, climbing, and exposure to the elements, wildlife, and insects.</w:t>
      </w:r>
    </w:p>
    <w:p w14:paraId="1912AB24" w14:textId="77777777" w:rsidR="002E0834" w:rsidRDefault="002E0834">
      <w:pPr>
        <w:spacing w:line="276" w:lineRule="auto"/>
        <w:rPr>
          <w:rFonts w:ascii="Times New Roman" w:hAnsi="Times New Roman"/>
        </w:rPr>
      </w:pPr>
    </w:p>
    <w:p w14:paraId="7C3C3C6C"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I also release and absolve the Released Parties from </w:t>
      </w:r>
      <w:proofErr w:type="gramStart"/>
      <w:r>
        <w:rPr>
          <w:rFonts w:ascii="Times New Roman" w:hAnsi="Times New Roman"/>
        </w:rPr>
        <w:t>any and all</w:t>
      </w:r>
      <w:proofErr w:type="gramEnd"/>
      <w:r>
        <w:rPr>
          <w:rFonts w:ascii="Times New Roman" w:hAnsi="Times New Roman"/>
        </w:rPr>
        <w:t xml:space="preserve"> claims arising out of or attributable to my participation in the Program, whether caused by the negligent act or omission of the Released Parties or otherwise.</w:t>
      </w:r>
    </w:p>
    <w:p w14:paraId="2DE6EBDA" w14:textId="77777777" w:rsidR="002E0834" w:rsidRDefault="002E0834">
      <w:pPr>
        <w:spacing w:line="276" w:lineRule="auto"/>
        <w:rPr>
          <w:rFonts w:ascii="Times New Roman" w:hAnsi="Times New Roman"/>
        </w:rPr>
      </w:pPr>
    </w:p>
    <w:p w14:paraId="0EF2E456" w14:textId="77777777" w:rsidR="002E0834" w:rsidRDefault="00000000">
      <w:pPr>
        <w:numPr>
          <w:ilvl w:val="0"/>
          <w:numId w:val="1"/>
        </w:numPr>
        <w:spacing w:line="276" w:lineRule="auto"/>
        <w:rPr>
          <w:rFonts w:ascii="Times New Roman" w:hAnsi="Times New Roman"/>
        </w:rPr>
      </w:pPr>
      <w:r>
        <w:rPr>
          <w:rFonts w:ascii="Times New Roman" w:hAnsi="Times New Roman"/>
        </w:rPr>
        <w:t>I understand and acknowledge that Valeo Futbol does not provide any form of insurance, including, but not limited to, health, life, liability, property, travel, or emergency evacuation insurance related to the Program. I acknowledge that it is my responsibility to secure any such insurance.</w:t>
      </w:r>
    </w:p>
    <w:p w14:paraId="172E7E6D" w14:textId="77777777" w:rsidR="002E0834" w:rsidRDefault="002E0834">
      <w:pPr>
        <w:spacing w:line="276" w:lineRule="auto"/>
        <w:rPr>
          <w:rFonts w:ascii="Times New Roman" w:hAnsi="Times New Roman"/>
        </w:rPr>
      </w:pPr>
    </w:p>
    <w:p w14:paraId="6DB4E480"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I acknowledge and agree that it is my personal decision to participate in the Program and that I have voluntarily chosen to participate in the Program. I understand that such participation carries with it certain inherent and unavoidable risks, including, but not limited to, physical injury, illness, disease, damage to personal property, and even death. I acknowledge that I am fully aware of these </w:t>
      </w:r>
      <w:proofErr w:type="gramStart"/>
      <w:r>
        <w:rPr>
          <w:rFonts w:ascii="Times New Roman" w:hAnsi="Times New Roman"/>
        </w:rPr>
        <w:t>risks</w:t>
      </w:r>
      <w:proofErr w:type="gramEnd"/>
      <w:r>
        <w:rPr>
          <w:rFonts w:ascii="Times New Roman" w:hAnsi="Times New Roman"/>
        </w:rPr>
        <w:t xml:space="preserve"> and I hereby accept all such risks.</w:t>
      </w:r>
    </w:p>
    <w:p w14:paraId="4FAEF896" w14:textId="77777777" w:rsidR="002E0834" w:rsidRDefault="002E0834">
      <w:pPr>
        <w:spacing w:line="276" w:lineRule="auto"/>
        <w:rPr>
          <w:rFonts w:ascii="Times New Roman" w:hAnsi="Times New Roman"/>
        </w:rPr>
      </w:pPr>
    </w:p>
    <w:p w14:paraId="06837686" w14:textId="77777777" w:rsidR="002E0834" w:rsidRDefault="00000000">
      <w:pPr>
        <w:numPr>
          <w:ilvl w:val="0"/>
          <w:numId w:val="1"/>
        </w:numPr>
        <w:spacing w:line="276" w:lineRule="auto"/>
        <w:rPr>
          <w:rFonts w:ascii="Times New Roman" w:hAnsi="Times New Roman"/>
        </w:rPr>
      </w:pPr>
      <w:r>
        <w:rPr>
          <w:rFonts w:ascii="Times New Roman" w:hAnsi="Times New Roman"/>
        </w:rPr>
        <w:t>I represent and warrant that I am in good health and in proper physical condition to participate in the Program. I certify that I have not been advised against participation in the Program by any health professional.</w:t>
      </w:r>
    </w:p>
    <w:p w14:paraId="7C66B8F6" w14:textId="77777777" w:rsidR="002E0834" w:rsidRDefault="002E0834">
      <w:pPr>
        <w:spacing w:line="276" w:lineRule="auto"/>
        <w:rPr>
          <w:rFonts w:ascii="Times New Roman" w:hAnsi="Times New Roman"/>
        </w:rPr>
      </w:pPr>
    </w:p>
    <w:p w14:paraId="0BD29DBF"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I agree to follow </w:t>
      </w:r>
      <w:proofErr w:type="gramStart"/>
      <w:r>
        <w:rPr>
          <w:rFonts w:ascii="Times New Roman" w:hAnsi="Times New Roman"/>
        </w:rPr>
        <w:t>any and all</w:t>
      </w:r>
      <w:proofErr w:type="gramEnd"/>
      <w:r>
        <w:rPr>
          <w:rFonts w:ascii="Times New Roman" w:hAnsi="Times New Roman"/>
        </w:rPr>
        <w:t xml:space="preserve"> safety instructions provided by Valeo Futbol, its agents, representatives, or employees. Failure to do so may result in the immediate termination of my participation in the Program.</w:t>
      </w:r>
    </w:p>
    <w:p w14:paraId="29FA5CEA" w14:textId="77777777" w:rsidR="002E0834" w:rsidRDefault="002E0834">
      <w:pPr>
        <w:spacing w:line="276" w:lineRule="auto"/>
        <w:rPr>
          <w:rFonts w:ascii="Times New Roman" w:hAnsi="Times New Roman"/>
        </w:rPr>
      </w:pPr>
    </w:p>
    <w:p w14:paraId="04CB3D26" w14:textId="77777777" w:rsidR="002E0834" w:rsidRDefault="00000000">
      <w:pPr>
        <w:numPr>
          <w:ilvl w:val="0"/>
          <w:numId w:val="1"/>
        </w:numPr>
        <w:spacing w:line="276" w:lineRule="auto"/>
        <w:rPr>
          <w:rFonts w:ascii="Times New Roman" w:hAnsi="Times New Roman"/>
        </w:rPr>
      </w:pPr>
      <w:r>
        <w:rPr>
          <w:rFonts w:ascii="Times New Roman" w:hAnsi="Times New Roman"/>
        </w:rPr>
        <w:t xml:space="preserve">I understand and agree that this Release of Liability Agreement covers </w:t>
      </w:r>
      <w:proofErr w:type="gramStart"/>
      <w:r>
        <w:rPr>
          <w:rFonts w:ascii="Times New Roman" w:hAnsi="Times New Roman"/>
        </w:rPr>
        <w:t>each and every</w:t>
      </w:r>
      <w:proofErr w:type="gramEnd"/>
      <w:r>
        <w:rPr>
          <w:rFonts w:ascii="Times New Roman" w:hAnsi="Times New Roman"/>
        </w:rPr>
        <w:t xml:space="preserve"> activity, duty, or responsibility provided by Valeo Futbol during my participation in the Program.</w:t>
      </w:r>
    </w:p>
    <w:p w14:paraId="03F5A0DE" w14:textId="77777777" w:rsidR="002E0834" w:rsidRDefault="002E0834">
      <w:pPr>
        <w:spacing w:line="276" w:lineRule="auto"/>
        <w:rPr>
          <w:rFonts w:ascii="Times New Roman" w:hAnsi="Times New Roman"/>
        </w:rPr>
      </w:pPr>
    </w:p>
    <w:p w14:paraId="012911C2" w14:textId="77777777" w:rsidR="002E0834" w:rsidRDefault="00000000">
      <w:pPr>
        <w:numPr>
          <w:ilvl w:val="0"/>
          <w:numId w:val="1"/>
        </w:numPr>
        <w:spacing w:line="276" w:lineRule="auto"/>
        <w:rPr>
          <w:rFonts w:ascii="Times New Roman" w:hAnsi="Times New Roman"/>
        </w:rPr>
      </w:pPr>
      <w:r>
        <w:rPr>
          <w:rFonts w:ascii="Times New Roman" w:hAnsi="Times New Roman"/>
        </w:rPr>
        <w:t>I further understand and agree that this Release of Liability Agreement is to be governed by and construed under the laws of the state of Massachusetts, without regard to conflict of laws principles.</w:t>
      </w:r>
    </w:p>
    <w:p w14:paraId="1F9B004B" w14:textId="77777777" w:rsidR="002E0834" w:rsidRDefault="002E0834">
      <w:pPr>
        <w:spacing w:line="276" w:lineRule="auto"/>
        <w:rPr>
          <w:rFonts w:ascii="Times New Roman" w:hAnsi="Times New Roman"/>
        </w:rPr>
      </w:pPr>
    </w:p>
    <w:p w14:paraId="1866F54C" w14:textId="77777777" w:rsidR="002E0834" w:rsidRDefault="00000000">
      <w:pPr>
        <w:spacing w:line="276" w:lineRule="auto"/>
        <w:rPr>
          <w:rFonts w:ascii="Times New Roman" w:hAnsi="Times New Roman"/>
        </w:rPr>
      </w:pPr>
      <w:r>
        <w:rPr>
          <w:rFonts w:ascii="Times New Roman" w:hAnsi="Times New Roman"/>
        </w:rPr>
        <w:t>By signing below, I affirm that I have fully understood and agree to these terms and conditions.</w:t>
      </w:r>
    </w:p>
    <w:p w14:paraId="40DD1E7E" w14:textId="77777777" w:rsidR="002E0834" w:rsidRDefault="002E0834">
      <w:pPr>
        <w:spacing w:line="276" w:lineRule="auto"/>
        <w:rPr>
          <w:rFonts w:ascii="Times New Roman" w:hAnsi="Times New Roman"/>
        </w:rPr>
      </w:pPr>
    </w:p>
    <w:p w14:paraId="7DE79A9A" w14:textId="77777777" w:rsidR="002E0834" w:rsidRDefault="00000000">
      <w:pPr>
        <w:pStyle w:val="BodyText"/>
        <w:spacing w:before="10" w:after="0"/>
        <w:rPr>
          <w:sz w:val="27"/>
        </w:rPr>
      </w:pPr>
      <w:r>
        <w:rPr>
          <w:rFonts w:ascii="Times New Roman" w:hAnsi="Times New Roman"/>
          <w:noProof/>
        </w:rPr>
        <mc:AlternateContent>
          <mc:Choice Requires="wps">
            <w:drawing>
              <wp:anchor distT="635" distB="0" distL="0" distR="0" simplePos="0" relativeHeight="3" behindDoc="1" locked="0" layoutInCell="0" allowOverlap="1" wp14:anchorId="4F20A452" wp14:editId="324CBF6C">
                <wp:simplePos x="0" y="0"/>
                <wp:positionH relativeFrom="page">
                  <wp:posOffset>4114800</wp:posOffset>
                </wp:positionH>
                <wp:positionV relativeFrom="paragraph">
                  <wp:posOffset>231775</wp:posOffset>
                </wp:positionV>
                <wp:extent cx="1734185" cy="635"/>
                <wp:effectExtent l="3175" t="3810" r="3175" b="3175"/>
                <wp:wrapTopAndBottom/>
                <wp:docPr id="1" name="Shape7"/>
                <wp:cNvGraphicFramePr/>
                <a:graphic xmlns:a="http://schemas.openxmlformats.org/drawingml/2006/main">
                  <a:graphicData uri="http://schemas.microsoft.com/office/word/2010/wordprocessingShape">
                    <wps:wsp>
                      <wps:cNvCnPr/>
                      <wps:spPr>
                        <a:xfrm>
                          <a:off x="0" y="0"/>
                          <a:ext cx="17341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4pt,18.25pt" to="460.5pt,18.25pt" ID="Shape7" stroked="t" o:allowincell="f" style="position:absolute;mso-position-horizontal-relative:page">
                <v:stroke color="black" weight="6480" joinstyle="round" endcap="flat"/>
                <v:fill o:detectmouseclick="t" on="false"/>
                <w10:wrap type="topAndBottom"/>
              </v:line>
            </w:pict>
          </mc:Fallback>
        </mc:AlternateContent>
      </w:r>
    </w:p>
    <w:p w14:paraId="392311C3" w14:textId="77777777" w:rsidR="002E0834" w:rsidRDefault="00000000">
      <w:pPr>
        <w:pStyle w:val="BodyText"/>
        <w:tabs>
          <w:tab w:val="left" w:pos="5959"/>
        </w:tabs>
        <w:spacing w:before="41" w:after="0"/>
        <w:ind w:left="100"/>
        <w:rPr>
          <w:rFonts w:ascii="Times New Roman" w:hAnsi="Times New Roman"/>
        </w:rPr>
      </w:pPr>
      <w:r>
        <w:rPr>
          <w:noProof/>
        </w:rPr>
        <mc:AlternateContent>
          <mc:Choice Requires="wps">
            <w:drawing>
              <wp:anchor distT="635" distB="0" distL="0" distR="0" simplePos="0" relativeHeight="2" behindDoc="1" locked="0" layoutInCell="0" allowOverlap="1" wp14:anchorId="45585FB6" wp14:editId="6A5C9BE9">
                <wp:simplePos x="0" y="0"/>
                <wp:positionH relativeFrom="column">
                  <wp:posOffset>-48895</wp:posOffset>
                </wp:positionH>
                <wp:positionV relativeFrom="paragraph">
                  <wp:posOffset>24765</wp:posOffset>
                </wp:positionV>
                <wp:extent cx="1941830" cy="0"/>
                <wp:effectExtent l="3175" t="3810" r="3175" b="3175"/>
                <wp:wrapTopAndBottom/>
                <wp:docPr id="2" name="Shape6"/>
                <wp:cNvGraphicFramePr/>
                <a:graphic xmlns:a="http://schemas.openxmlformats.org/drawingml/2006/main">
                  <a:graphicData uri="http://schemas.microsoft.com/office/word/2010/wordprocessingShape">
                    <wps:wsp>
                      <wps:cNvCnPr/>
                      <wps:spPr>
                        <a:xfrm>
                          <a:off x="0" y="0"/>
                          <a:ext cx="19418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5pt,1.95pt" to="149pt,1.95pt" ID="Shape6" stroked="t" o:allowincell="f" style="position:absolute">
                <v:stroke color="black" weight="6480" joinstyle="round" endcap="flat"/>
                <v:fill o:detectmouseclick="t" on="false"/>
                <w10:wrap type="topAndBottom"/>
              </v:line>
            </w:pict>
          </mc:Fallback>
        </mc:AlternateContent>
      </w:r>
      <w:r>
        <w:rPr>
          <w:rFonts w:ascii="Times New Roman" w:hAnsi="Times New Roman"/>
          <w:w w:val="110"/>
        </w:rPr>
        <w:t>Printed</w:t>
      </w:r>
      <w:r>
        <w:rPr>
          <w:rFonts w:ascii="Times New Roman" w:hAnsi="Times New Roman"/>
          <w:spacing w:val="-2"/>
          <w:w w:val="110"/>
        </w:rPr>
        <w:t xml:space="preserve"> </w:t>
      </w:r>
      <w:r>
        <w:rPr>
          <w:rFonts w:ascii="Times New Roman" w:hAnsi="Times New Roman"/>
          <w:w w:val="110"/>
        </w:rPr>
        <w:t>Name</w:t>
      </w:r>
      <w:r>
        <w:rPr>
          <w:rFonts w:ascii="Times New Roman" w:hAnsi="Times New Roman"/>
          <w:w w:val="110"/>
        </w:rPr>
        <w:tab/>
      </w:r>
      <w:r>
        <w:rPr>
          <w:rFonts w:ascii="Times New Roman" w:hAnsi="Times New Roman"/>
          <w:w w:val="115"/>
        </w:rPr>
        <w:t>Date</w:t>
      </w:r>
    </w:p>
    <w:p w14:paraId="116D3D96" w14:textId="77777777" w:rsidR="002E0834" w:rsidRDefault="002E0834">
      <w:pPr>
        <w:pStyle w:val="BodyText"/>
        <w:rPr>
          <w:sz w:val="20"/>
        </w:rPr>
      </w:pPr>
    </w:p>
    <w:p w14:paraId="26E04B81" w14:textId="77777777" w:rsidR="002E0834" w:rsidRDefault="002E0834">
      <w:pPr>
        <w:pStyle w:val="BodyText"/>
        <w:spacing w:before="2" w:after="0"/>
        <w:rPr>
          <w:sz w:val="23"/>
        </w:rPr>
      </w:pPr>
    </w:p>
    <w:p w14:paraId="05BD6D8E" w14:textId="77777777" w:rsidR="002E0834" w:rsidRDefault="00000000">
      <w:pPr>
        <w:pStyle w:val="BodyText"/>
        <w:spacing w:before="161" w:after="0"/>
        <w:ind w:left="100"/>
        <w:rPr>
          <w:rFonts w:ascii="Times New Roman" w:hAnsi="Times New Roman"/>
        </w:rPr>
      </w:pPr>
      <w:r>
        <w:rPr>
          <w:noProof/>
        </w:rPr>
        <mc:AlternateContent>
          <mc:Choice Requires="wps">
            <w:drawing>
              <wp:anchor distT="635" distB="0" distL="0" distR="635" simplePos="0" relativeHeight="4" behindDoc="1" locked="0" layoutInCell="0" allowOverlap="1" wp14:anchorId="7DD62ED4" wp14:editId="1CCF7E84">
                <wp:simplePos x="0" y="0"/>
                <wp:positionH relativeFrom="column">
                  <wp:posOffset>-67945</wp:posOffset>
                </wp:positionH>
                <wp:positionV relativeFrom="paragraph">
                  <wp:posOffset>-4445</wp:posOffset>
                </wp:positionV>
                <wp:extent cx="1913890" cy="0"/>
                <wp:effectExtent l="3175" t="3810" r="3810" b="3175"/>
                <wp:wrapTopAndBottom/>
                <wp:docPr id="3" name="Shape8"/>
                <wp:cNvGraphicFramePr/>
                <a:graphic xmlns:a="http://schemas.openxmlformats.org/drawingml/2006/main">
                  <a:graphicData uri="http://schemas.microsoft.com/office/word/2010/wordprocessingShape">
                    <wps:wsp>
                      <wps:cNvCnPr/>
                      <wps:spPr>
                        <a:xfrm>
                          <a:off x="0" y="0"/>
                          <a:ext cx="1913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35pt,-0.35pt" to="145.3pt,-0.35pt" ID="Shape8" stroked="t" o:allowincell="f" style="position:absolute">
                <v:stroke color="black" weight="6480" joinstyle="round" endcap="flat"/>
                <v:fill o:detectmouseclick="t" on="false"/>
                <w10:wrap type="topAndBottom"/>
              </v:line>
            </w:pict>
          </mc:Fallback>
        </mc:AlternateContent>
      </w:r>
      <w:r>
        <w:rPr>
          <w:rFonts w:ascii="Times New Roman" w:hAnsi="Times New Roman"/>
          <w:w w:val="115"/>
        </w:rPr>
        <w:t>Signature</w:t>
      </w:r>
    </w:p>
    <w:sectPr w:rsidR="002E083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3007"/>
    <w:multiLevelType w:val="multilevel"/>
    <w:tmpl w:val="61EACA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1F49D5"/>
    <w:multiLevelType w:val="multilevel"/>
    <w:tmpl w:val="63423D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44285971">
    <w:abstractNumId w:val="1"/>
  </w:num>
  <w:num w:numId="2" w16cid:durableId="190567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34"/>
    <w:rsid w:val="002E0834"/>
    <w:rsid w:val="00DC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9B6E8"/>
  <w15:docId w15:val="{4F3A9FAB-9159-4444-B89D-055483CA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Emelio W.</dc:creator>
  <dc:description/>
  <cp:lastModifiedBy>Emelio W.</cp:lastModifiedBy>
  <cp:revision>2</cp:revision>
  <dcterms:created xsi:type="dcterms:W3CDTF">2023-06-15T16:33:00Z</dcterms:created>
  <dcterms:modified xsi:type="dcterms:W3CDTF">2023-06-15T16:33:00Z</dcterms:modified>
  <dc:language>en-US</dc:language>
</cp:coreProperties>
</file>